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5"/>
        <w:gridCol w:w="3245"/>
      </w:tblGrid>
      <w:tr w:rsidR="00417D35" w:rsidRPr="00417D35" w:rsidTr="00417D35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Серия, тип проекта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с мансардой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местоположения </w:t>
            </w:r>
            <w:proofErr w:type="spellStart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Русиновский</w:t>
            </w:r>
            <w:proofErr w:type="spellEnd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городок г</w:t>
            </w:r>
            <w:proofErr w:type="gramStart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атчина </w:t>
            </w:r>
            <w:proofErr w:type="spellStart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Лен.обл</w:t>
            </w:r>
            <w:proofErr w:type="spellEnd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7D35" w:rsidRPr="00417D35" w:rsidTr="00417D3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наименование дома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Гатчина, </w:t>
            </w:r>
            <w:proofErr w:type="spellStart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ощинская</w:t>
            </w:r>
            <w:proofErr w:type="spellEnd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36 </w:t>
            </w:r>
          </w:p>
        </w:tc>
      </w:tr>
      <w:tr w:rsidR="00417D35" w:rsidRPr="00417D35" w:rsidTr="00417D35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жилого дома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Многоквартирный дом </w:t>
            </w:r>
          </w:p>
        </w:tc>
      </w:tr>
      <w:tr w:rsidR="00417D35" w:rsidRPr="00417D35" w:rsidTr="003E390B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1960 </w:t>
            </w:r>
          </w:p>
        </w:tc>
      </w:tr>
      <w:tr w:rsidR="00417D35" w:rsidRPr="00417D35" w:rsidTr="00417D3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Каменные, кирпичные </w:t>
            </w:r>
          </w:p>
        </w:tc>
      </w:tr>
      <w:tr w:rsidR="00417D35" w:rsidRPr="00417D35" w:rsidTr="00417D3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перекрытий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Деревянные </w:t>
            </w:r>
          </w:p>
        </w:tc>
      </w:tr>
      <w:tr w:rsidR="00417D35" w:rsidRPr="00417D35" w:rsidTr="00417D35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417D35" w:rsidRPr="00417D35" w:rsidTr="00417D3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17D35" w:rsidRPr="00417D35" w:rsidTr="00417D3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лифтов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417D35" w:rsidRPr="00417D35" w:rsidTr="00417D3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площадь, м</w:t>
            </w:r>
            <w:proofErr w:type="gramStart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731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698.10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жилых помещений всего, м</w:t>
            </w:r>
            <w:proofErr w:type="gramStart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- 594.60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14"/>
              <w:gridCol w:w="735"/>
            </w:tblGrid>
            <w:tr w:rsidR="00417D35" w:rsidRPr="00417D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17D35" w:rsidRPr="00417D35" w:rsidRDefault="00417D35" w:rsidP="00417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7D35" w:rsidRPr="00417D35" w:rsidRDefault="00417D35" w:rsidP="00417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7D35" w:rsidRPr="00417D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17D35" w:rsidRPr="00417D35" w:rsidRDefault="00417D35" w:rsidP="00417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7D35" w:rsidRPr="00417D35" w:rsidRDefault="00417D35" w:rsidP="00417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556.30 </w:t>
                  </w:r>
                </w:p>
              </w:tc>
            </w:tr>
            <w:tr w:rsidR="00417D35" w:rsidRPr="00417D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17D35" w:rsidRPr="00417D35" w:rsidRDefault="00417D35" w:rsidP="00417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7D35" w:rsidRPr="00417D35" w:rsidRDefault="00417D35" w:rsidP="00417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7D35" w:rsidRPr="00417D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17D35" w:rsidRPr="00417D35" w:rsidRDefault="00417D35" w:rsidP="00417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7D35" w:rsidRPr="00417D35" w:rsidRDefault="00417D35" w:rsidP="00417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38.30 </w:t>
                  </w:r>
                </w:p>
              </w:tc>
            </w:tr>
            <w:tr w:rsidR="00417D35" w:rsidRPr="00417D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17D35" w:rsidRPr="00417D35" w:rsidRDefault="00417D35" w:rsidP="00417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Государственная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7D35" w:rsidRPr="00417D35" w:rsidRDefault="00417D35" w:rsidP="00417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7D35" w:rsidRPr="00417D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17D35" w:rsidRPr="00417D35" w:rsidRDefault="00417D35" w:rsidP="00417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7D35" w:rsidRPr="00417D35" w:rsidRDefault="00417D35" w:rsidP="00417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0.00 </w:t>
                  </w:r>
                </w:p>
              </w:tc>
            </w:tr>
          </w:tbl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нежилых помещений, м</w:t>
            </w:r>
            <w:proofErr w:type="gramStart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417D35" w:rsidRPr="00417D35" w:rsidTr="00417D3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участка, м</w:t>
            </w:r>
            <w:proofErr w:type="gramStart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680.00 </w:t>
            </w:r>
          </w:p>
        </w:tc>
      </w:tr>
      <w:tr w:rsidR="00417D35" w:rsidRPr="00417D35" w:rsidTr="00B10AB9">
        <w:trPr>
          <w:trHeight w:val="44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придомовой территории, м</w:t>
            </w:r>
            <w:proofErr w:type="gramStart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366.10 </w:t>
            </w:r>
          </w:p>
        </w:tc>
      </w:tr>
      <w:tr w:rsidR="00417D35" w:rsidRPr="00417D35" w:rsidTr="00417D3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2413 </w:t>
            </w:r>
          </w:p>
        </w:tc>
      </w:tr>
      <w:tr w:rsidR="00417D35" w:rsidRPr="00417D35" w:rsidTr="00B10AB9">
        <w:trPr>
          <w:trHeight w:val="488"/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участка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47:25:01-01-001-0025 </w:t>
            </w:r>
          </w:p>
        </w:tc>
      </w:tr>
      <w:tr w:rsidR="00417D35" w:rsidRPr="00417D35" w:rsidTr="00417D3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квартир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417D35" w:rsidRPr="00417D35" w:rsidTr="00417D35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жителей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лицевых счетов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Конструктивные особенности дома </w:t>
            </w: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731</w:t>
            </w: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мансардного типа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Удельная тепловая характеристика здания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70"/>
              <w:gridCol w:w="495"/>
            </w:tblGrid>
            <w:tr w:rsidR="00417D35" w:rsidRPr="00417D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17D35" w:rsidRPr="00417D35" w:rsidRDefault="00417D35" w:rsidP="00417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фактический удельный расход, </w:t>
                  </w:r>
                  <w:proofErr w:type="gramStart"/>
                  <w:r w:rsidRPr="00417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Вт</w:t>
                  </w:r>
                  <w:proofErr w:type="gramEnd"/>
                  <w:r w:rsidRPr="00417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/М3Сград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7D35" w:rsidRPr="00417D35" w:rsidRDefault="00417D35" w:rsidP="00417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7D35" w:rsidRPr="00417D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17D35" w:rsidRPr="00417D35" w:rsidRDefault="00417D35" w:rsidP="00417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7D35" w:rsidRPr="00417D35" w:rsidRDefault="00417D35" w:rsidP="00417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0.53 </w:t>
                  </w:r>
                </w:p>
              </w:tc>
            </w:tr>
            <w:tr w:rsidR="00417D35" w:rsidRPr="00417D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17D35" w:rsidRPr="00417D35" w:rsidRDefault="00417D35" w:rsidP="00417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нормативный удельный расход, </w:t>
                  </w:r>
                  <w:proofErr w:type="gramStart"/>
                  <w:r w:rsidRPr="00417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Вт</w:t>
                  </w:r>
                  <w:proofErr w:type="gramEnd"/>
                  <w:r w:rsidRPr="00417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/М3Сград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7D35" w:rsidRPr="00417D35" w:rsidRDefault="00417D35" w:rsidP="00417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7D35" w:rsidRPr="00417D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17D35" w:rsidRPr="00417D35" w:rsidRDefault="00417D35" w:rsidP="00417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7D35" w:rsidRPr="00417D35" w:rsidRDefault="00417D35" w:rsidP="00417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7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0.49 </w:t>
                  </w:r>
                </w:p>
              </w:tc>
            </w:tr>
          </w:tbl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присвоен </w:t>
            </w:r>
          </w:p>
        </w:tc>
      </w:tr>
      <w:tr w:rsidR="00417D35" w:rsidRPr="00417D35" w:rsidTr="00417D35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энергетического аудита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проводился </w:t>
            </w:r>
          </w:p>
        </w:tc>
      </w:tr>
      <w:tr w:rsidR="00417D35" w:rsidRPr="00417D35" w:rsidTr="00417D35">
        <w:trPr>
          <w:trHeight w:val="632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 приватизации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11.07.1991 </w:t>
            </w:r>
          </w:p>
        </w:tc>
      </w:tr>
    </w:tbl>
    <w:p w:rsidR="00000000" w:rsidRDefault="00B10AB9"/>
    <w:p w:rsidR="00417D35" w:rsidRDefault="00417D35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6"/>
        <w:gridCol w:w="815"/>
      </w:tblGrid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степень износа </w:t>
            </w: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731</w:t>
            </w: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35.00%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износа фундамента </w:t>
            </w: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731</w:t>
            </w: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35.00%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износа несущих стен </w:t>
            </w: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731</w:t>
            </w: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35.00%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износа перекрытий </w:t>
            </w: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731</w:t>
            </w: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35.00% </w:t>
            </w:r>
          </w:p>
        </w:tc>
      </w:tr>
    </w:tbl>
    <w:p w:rsidR="00417D35" w:rsidRDefault="00417D35"/>
    <w:p w:rsidR="00417D35" w:rsidRPr="00417D35" w:rsidRDefault="00417D35" w:rsidP="00417D3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D35">
        <w:rPr>
          <w:rFonts w:ascii="Times New Roman" w:eastAsia="Times New Roman" w:hAnsi="Times New Roman" w:cs="Times New Roman"/>
          <w:b/>
          <w:bCs/>
          <w:sz w:val="24"/>
          <w:szCs w:val="24"/>
        </w:rPr>
        <w:t>Фасад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1"/>
        <w:gridCol w:w="735"/>
      </w:tblGrid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фасада общая, м</w:t>
            </w:r>
            <w:proofErr w:type="gramStart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580.00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фасада оштукатуренная, м</w:t>
            </w:r>
            <w:proofErr w:type="gramStart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580.00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фасада неоштукатуренная, м</w:t>
            </w:r>
            <w:proofErr w:type="gramStart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фасада панельная, м</w:t>
            </w:r>
            <w:proofErr w:type="gramStart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фасада, облицованная плиткой, м</w:t>
            </w:r>
            <w:proofErr w:type="gramStart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фасада, облицованная </w:t>
            </w:r>
            <w:proofErr w:type="spellStart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сайдингом</w:t>
            </w:r>
            <w:proofErr w:type="spellEnd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, м</w:t>
            </w:r>
            <w:proofErr w:type="gramStart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фасада деревянная, м</w:t>
            </w:r>
            <w:proofErr w:type="gramStart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утепленного фасада с отделкой декоративной штукатуркой, м</w:t>
            </w:r>
            <w:proofErr w:type="gramStart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утепленного фасада с отделкой плиткой, м</w:t>
            </w:r>
            <w:proofErr w:type="gramStart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утепленного фасада с отделкой </w:t>
            </w:r>
            <w:proofErr w:type="spellStart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сайдингом</w:t>
            </w:r>
            <w:proofErr w:type="spellEnd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, м</w:t>
            </w:r>
            <w:proofErr w:type="gramStart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, м</w:t>
            </w:r>
            <w:proofErr w:type="gramStart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65.10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остекления мест общего пользования (дерево)</w:t>
            </w:r>
            <w:proofErr w:type="gramStart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остекления мест общего пользования (пластик)</w:t>
            </w:r>
            <w:proofErr w:type="gramStart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индивидуального остекления (дерево)</w:t>
            </w:r>
            <w:proofErr w:type="gramStart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индивидуального остекления (пластик)</w:t>
            </w:r>
            <w:proofErr w:type="gramStart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84.90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металлических дверных заполнений, м</w:t>
            </w:r>
            <w:proofErr w:type="gramStart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26.00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иных дверных заполнений, м</w:t>
            </w:r>
            <w:proofErr w:type="gramStart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</w:tr>
    </w:tbl>
    <w:p w:rsidR="00417D35" w:rsidRPr="00417D35" w:rsidRDefault="00417D35" w:rsidP="00417D3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D35">
        <w:rPr>
          <w:rFonts w:ascii="Times New Roman" w:eastAsia="Times New Roman" w:hAnsi="Times New Roman" w:cs="Times New Roman"/>
          <w:b/>
          <w:bCs/>
          <w:sz w:val="24"/>
          <w:szCs w:val="24"/>
        </w:rPr>
        <w:t>Кровля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41"/>
        <w:gridCol w:w="735"/>
      </w:tblGrid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кровли общая, м</w:t>
            </w:r>
            <w:proofErr w:type="gramStart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459.00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кровли шиферная скатная, м</w:t>
            </w:r>
            <w:proofErr w:type="gramStart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кровли металлическая скатная, м</w:t>
            </w:r>
            <w:proofErr w:type="gramStart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459.00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кровли иная скатная, м</w:t>
            </w:r>
            <w:proofErr w:type="gramStart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кровли плоская, м</w:t>
            </w:r>
            <w:proofErr w:type="gramStart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 кровли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</w:tr>
    </w:tbl>
    <w:p w:rsidR="00417D35" w:rsidRPr="00417D35" w:rsidRDefault="00417D35" w:rsidP="00417D3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D35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Подвал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61"/>
        <w:gridCol w:w="1495"/>
      </w:tblGrid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подвале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подвальных помещений (включая помещения подвала и </w:t>
            </w:r>
            <w:proofErr w:type="spellStart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техподполье</w:t>
            </w:r>
            <w:proofErr w:type="spellEnd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, если оно требует ремонта)</w:t>
            </w:r>
            <w:proofErr w:type="gramStart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 подвальных помещений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проводился</w:t>
            </w:r>
          </w:p>
        </w:tc>
      </w:tr>
    </w:tbl>
    <w:p w:rsidR="00417D35" w:rsidRPr="00417D35" w:rsidRDefault="00417D35" w:rsidP="00417D3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D35">
        <w:rPr>
          <w:rFonts w:ascii="Times New Roman" w:eastAsia="Times New Roman" w:hAnsi="Times New Roman" w:cs="Times New Roman"/>
          <w:b/>
          <w:bCs/>
          <w:sz w:val="24"/>
          <w:szCs w:val="24"/>
        </w:rPr>
        <w:t>Помещения общего пользования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10"/>
        <w:gridCol w:w="615"/>
      </w:tblGrid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Площадь помещений общего пользования, м</w:t>
            </w:r>
            <w:proofErr w:type="gramStart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79.70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ремонта помещений общего пользования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</w:tr>
    </w:tbl>
    <w:p w:rsidR="00417D35" w:rsidRPr="00417D35" w:rsidRDefault="00417D35" w:rsidP="00417D3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D35">
        <w:rPr>
          <w:rFonts w:ascii="Times New Roman" w:eastAsia="Times New Roman" w:hAnsi="Times New Roman" w:cs="Times New Roman"/>
          <w:b/>
          <w:bCs/>
          <w:sz w:val="24"/>
          <w:szCs w:val="24"/>
        </w:rPr>
        <w:t>Мусоропроводы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1"/>
        <w:gridCol w:w="1559"/>
      </w:tblGrid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мусоропроводов в доме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ремонта мусоропроводов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проводился </w:t>
            </w:r>
          </w:p>
        </w:tc>
      </w:tr>
    </w:tbl>
    <w:p w:rsidR="00417D35" w:rsidRDefault="00417D35"/>
    <w:p w:rsidR="00417D35" w:rsidRDefault="00417D35"/>
    <w:p w:rsidR="00417D35" w:rsidRPr="00417D35" w:rsidRDefault="00417D35" w:rsidP="00417D3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D35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отопления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6"/>
        <w:gridCol w:w="3610"/>
      </w:tblGrid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центральное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элеваторных узлов системы отопления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трубопроводов системы отопления, </w:t>
            </w:r>
            <w:proofErr w:type="gramStart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217.00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 системы отопления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проводился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точек ввода отопления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узлов управления отоплением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приборов учета отопления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 отопления производится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нормативам или квартирным ПУ </w:t>
            </w:r>
          </w:p>
        </w:tc>
      </w:tr>
    </w:tbl>
    <w:p w:rsidR="00417D35" w:rsidRPr="00417D35" w:rsidRDefault="00417D35" w:rsidP="00417D3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D35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горячего водоснабжения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00"/>
        <w:gridCol w:w="3256"/>
      </w:tblGrid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трубопроводов системы горячего водоснабжения, </w:t>
            </w:r>
            <w:proofErr w:type="gramStart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 системы горячего водоснабжения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проводился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точек ввода горячей воды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узлов управления поставкой горячей воды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приборов учета горячей воды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 горячей воды производится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нормативам или квартирным ПУ </w:t>
            </w:r>
          </w:p>
        </w:tc>
      </w:tr>
    </w:tbl>
    <w:p w:rsidR="00417D35" w:rsidRPr="00417D35" w:rsidRDefault="00417D35" w:rsidP="00417D3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D35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холодного водоснабжения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6"/>
        <w:gridCol w:w="3330"/>
      </w:tblGrid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централизованное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трубопроводов системы холодного водоснабжения, </w:t>
            </w:r>
            <w:proofErr w:type="gramStart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72.00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 системы холодного водоснабжения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проводился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точек ввода холодной воды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приборов учета холодной воды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 холодной воды производится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нормативам или квартирным ПУ </w:t>
            </w:r>
          </w:p>
        </w:tc>
      </w:tr>
    </w:tbl>
    <w:p w:rsidR="00417D35" w:rsidRPr="00417D35" w:rsidRDefault="00417D35" w:rsidP="00417D3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D35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водоотведения (канализации)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29"/>
        <w:gridCol w:w="1927"/>
      </w:tblGrid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централизованная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трубопроводов системы водоотведения, </w:t>
            </w:r>
            <w:proofErr w:type="gramStart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122.00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 системы водоотведения (канализации)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проводился </w:t>
            </w:r>
          </w:p>
        </w:tc>
      </w:tr>
    </w:tbl>
    <w:p w:rsidR="00417D35" w:rsidRPr="00417D35" w:rsidRDefault="00417D35" w:rsidP="00417D3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D35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электроснабжения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57"/>
        <w:gridCol w:w="3699"/>
      </w:tblGrid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централизованное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сетей в местах общего пользования, </w:t>
            </w:r>
            <w:proofErr w:type="gramStart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60.00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капремонта системы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2009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точек ввода электричества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приборов учета электричества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Отпуск электричества производится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нормативам или квартирным ПУ </w:t>
            </w:r>
          </w:p>
        </w:tc>
      </w:tr>
    </w:tbl>
    <w:p w:rsidR="00417D35" w:rsidRPr="00417D35" w:rsidRDefault="00417D35" w:rsidP="00417D3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D35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газоснабжения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6"/>
        <w:gridCol w:w="3767"/>
      </w:tblGrid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системы газоснабжения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централизованное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сетей соответствующих требованиям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107.90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сетей не соответствующих требованиям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капремонта системы газоснабжения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2009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точек ввода газа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приборов учета газа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 газа производится</w:t>
            </w: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D35" w:rsidRPr="00417D35" w:rsidTr="00417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7D35" w:rsidRPr="00417D35" w:rsidRDefault="00417D35" w:rsidP="004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D35">
              <w:rPr>
                <w:rFonts w:ascii="Times New Roman" w:eastAsia="Times New Roman" w:hAnsi="Times New Roman" w:cs="Times New Roman"/>
                <w:sz w:val="24"/>
                <w:szCs w:val="24"/>
              </w:rPr>
              <w:t>по нормативам или квартирным ПУ</w:t>
            </w:r>
          </w:p>
        </w:tc>
      </w:tr>
    </w:tbl>
    <w:p w:rsidR="00417D35" w:rsidRDefault="00417D35"/>
    <w:p w:rsidR="00417D35" w:rsidRDefault="00417D35"/>
    <w:p w:rsidR="00417D35" w:rsidRDefault="00417D35"/>
    <w:sectPr w:rsidR="00417D35" w:rsidSect="00417D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7D35"/>
    <w:rsid w:val="00417D35"/>
    <w:rsid w:val="00B1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17D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417D35"/>
  </w:style>
  <w:style w:type="character" w:customStyle="1" w:styleId="40">
    <w:name w:val="Заголовок 4 Знак"/>
    <w:basedOn w:val="a0"/>
    <w:link w:val="4"/>
    <w:uiPriority w:val="9"/>
    <w:rsid w:val="00417D3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9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792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2015-04-23T20:24:00Z</dcterms:created>
  <dcterms:modified xsi:type="dcterms:W3CDTF">2015-04-23T20:31:00Z</dcterms:modified>
</cp:coreProperties>
</file>