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68" w:rsidRPr="000E6A02" w:rsidRDefault="001D5268" w:rsidP="000E6A0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0E6A0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Меры по снижению расходов на работы (услуги), выполняемые (оказываемые) </w:t>
      </w:r>
      <w:r w:rsidR="000E6A02" w:rsidRPr="000E6A0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ООО «</w:t>
      </w:r>
      <w:proofErr w:type="spellStart"/>
      <w:r w:rsidR="000E6A02" w:rsidRPr="000E6A0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Комхоз</w:t>
      </w:r>
      <w:proofErr w:type="spellEnd"/>
      <w:r w:rsidR="000E6A02" w:rsidRPr="000E6A0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»</w:t>
      </w:r>
    </w:p>
    <w:tbl>
      <w:tblPr>
        <w:tblStyle w:val="a5"/>
        <w:tblW w:w="15595" w:type="dxa"/>
        <w:jc w:val="center"/>
        <w:tblLook w:val="04A0"/>
      </w:tblPr>
      <w:tblGrid>
        <w:gridCol w:w="681"/>
        <w:gridCol w:w="8058"/>
        <w:gridCol w:w="1931"/>
        <w:gridCol w:w="1731"/>
        <w:gridCol w:w="1657"/>
        <w:gridCol w:w="1537"/>
      </w:tblGrid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  <w:t xml:space="preserve">№ </w:t>
            </w:r>
            <w:proofErr w:type="spellStart"/>
            <w:r w:rsidRPr="001D5268"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  <w:t>п</w:t>
            </w:r>
            <w:proofErr w:type="spellEnd"/>
            <w:r w:rsidRPr="001D5268"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  <w:t>/</w:t>
            </w:r>
            <w:proofErr w:type="spellStart"/>
            <w:r w:rsidRPr="001D5268"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8058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b/>
                <w:bCs/>
                <w:sz w:val="25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1931" w:type="dxa"/>
            <w:hideMark/>
          </w:tcPr>
          <w:p w:rsidR="001D5268" w:rsidRPr="006246DC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31" w:type="dxa"/>
            <w:hideMark/>
          </w:tcPr>
          <w:p w:rsidR="001D5268" w:rsidRPr="006246DC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r w:rsidR="00117899" w:rsidRPr="00624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осуществления</w:t>
            </w:r>
            <w:r w:rsidRPr="00624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работ (услуг)</w:t>
            </w:r>
          </w:p>
        </w:tc>
        <w:tc>
          <w:tcPr>
            <w:tcW w:w="1657" w:type="dxa"/>
            <w:hideMark/>
          </w:tcPr>
          <w:p w:rsidR="001D5268" w:rsidRPr="006246DC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их выполнении (оказании)</w:t>
            </w:r>
          </w:p>
        </w:tc>
        <w:tc>
          <w:tcPr>
            <w:tcW w:w="1537" w:type="dxa"/>
            <w:hideMark/>
          </w:tcPr>
          <w:p w:rsidR="001D5268" w:rsidRPr="006246DC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Причины отклонения от плана</w:t>
            </w: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Изучение рынка поставщиков товаров</w:t>
            </w:r>
            <w:r w:rsidR="00117899"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для снижения </w:t>
            </w: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фа</w:t>
            </w:r>
            <w:r w:rsidR="004A7C1D"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ктических расходов на материалы</w:t>
            </w: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9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7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мере приобретения товаров</w:t>
            </w:r>
          </w:p>
        </w:tc>
        <w:tc>
          <w:tcPr>
            <w:tcW w:w="165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выполняется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Проведение планово-предупредительных ремонтов систем ГВС, ХВС (позволяет прогнозировать и планировать затраты</w:t>
            </w:r>
            <w:proofErr w:type="gramEnd"/>
          </w:p>
        </w:tc>
        <w:tc>
          <w:tcPr>
            <w:tcW w:w="1931" w:type="dxa"/>
            <w:hideMark/>
          </w:tcPr>
          <w:p w:rsidR="001D5268" w:rsidRPr="00E85186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851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731" w:type="dxa"/>
            <w:hideMark/>
          </w:tcPr>
          <w:p w:rsidR="001D5268" w:rsidRPr="00E85186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851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графику</w:t>
            </w:r>
          </w:p>
        </w:tc>
        <w:tc>
          <w:tcPr>
            <w:tcW w:w="1657" w:type="dxa"/>
            <w:hideMark/>
          </w:tcPr>
          <w:p w:rsidR="001D5268" w:rsidRPr="00E85186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8518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выполняются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Анализ обращений в АДС</w:t>
            </w:r>
            <w:r w:rsidR="00E85186"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</w:t>
            </w: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своевременное устранение аварийных ситуаций в многоквартирном доме </w:t>
            </w:r>
          </w:p>
        </w:tc>
        <w:tc>
          <w:tcPr>
            <w:tcW w:w="19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7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мере поступления заявок</w:t>
            </w:r>
          </w:p>
        </w:tc>
        <w:tc>
          <w:tcPr>
            <w:tcW w:w="165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выполняется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Проведение информационно-разъяснительных работ с собственниками многоквартирных домов по</w:t>
            </w:r>
            <w:r w:rsidR="00E85186"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сохранности имущества.</w:t>
            </w:r>
          </w:p>
        </w:tc>
        <w:tc>
          <w:tcPr>
            <w:tcW w:w="19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 проведении общих собраний (встреч)</w:t>
            </w:r>
          </w:p>
        </w:tc>
        <w:tc>
          <w:tcPr>
            <w:tcW w:w="17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мере проведения очередных и внеочередных собраний</w:t>
            </w:r>
          </w:p>
        </w:tc>
        <w:tc>
          <w:tcPr>
            <w:tcW w:w="165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выполняются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</w:t>
            </w:r>
          </w:p>
        </w:tc>
        <w:tc>
          <w:tcPr>
            <w:tcW w:w="19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согласованному с УК графику</w:t>
            </w:r>
          </w:p>
        </w:tc>
        <w:tc>
          <w:tcPr>
            <w:tcW w:w="17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мере проведения встреч</w:t>
            </w:r>
          </w:p>
        </w:tc>
        <w:tc>
          <w:tcPr>
            <w:tcW w:w="1657" w:type="dxa"/>
            <w:hideMark/>
          </w:tcPr>
          <w:p w:rsidR="001D5268" w:rsidRPr="001D5268" w:rsidRDefault="006246DC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r w:rsidR="001D5268"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ыполняется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19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согласно график</w:t>
            </w:r>
            <w:r w:rsidR="000E6A0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</w:t>
            </w:r>
          </w:p>
        </w:tc>
        <w:tc>
          <w:tcPr>
            <w:tcW w:w="1731" w:type="dxa"/>
            <w:hideMark/>
          </w:tcPr>
          <w:p w:rsidR="001D5268" w:rsidRPr="001D5268" w:rsidRDefault="000E6A02" w:rsidP="0099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согласно графику</w:t>
            </w:r>
          </w:p>
        </w:tc>
        <w:tc>
          <w:tcPr>
            <w:tcW w:w="1657" w:type="dxa"/>
            <w:hideMark/>
          </w:tcPr>
          <w:p w:rsidR="001D5268" w:rsidRPr="001D5268" w:rsidRDefault="006246DC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r w:rsidR="001D5268"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ыполняется</w:t>
            </w:r>
          </w:p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1186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6246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энергоэффективных</w:t>
            </w:r>
            <w:proofErr w:type="spellEnd"/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материалов</w:t>
            </w:r>
            <w:proofErr w:type="gramStart"/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  <w:proofErr w:type="gramEnd"/>
            <w:r w:rsid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6246DC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 w:rsidRPr="006246DC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gramEnd"/>
            <w:r w:rsidRPr="006246DC">
              <w:rPr>
                <w:rFonts w:ascii="Times New Roman" w:eastAsia="Times New Roman" w:hAnsi="Times New Roman"/>
                <w:lang w:eastAsia="ru-RU"/>
              </w:rPr>
              <w:t>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931" w:type="dxa"/>
            <w:hideMark/>
          </w:tcPr>
          <w:p w:rsidR="001D5268" w:rsidRPr="001D5268" w:rsidRDefault="001D5268" w:rsidP="0062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согласно график</w:t>
            </w:r>
            <w:r w:rsidR="000E6A0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</w:t>
            </w:r>
          </w:p>
        </w:tc>
        <w:tc>
          <w:tcPr>
            <w:tcW w:w="1731" w:type="dxa"/>
            <w:hideMark/>
          </w:tcPr>
          <w:p w:rsidR="001D5268" w:rsidRPr="001D5268" w:rsidRDefault="000E6A02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согласно графику</w:t>
            </w:r>
          </w:p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  <w:p w:rsidR="001D5268" w:rsidRPr="001D5268" w:rsidRDefault="006246DC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r w:rsidR="001D5268"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ыполняется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454"/>
          <w:jc w:val="center"/>
        </w:trPr>
        <w:tc>
          <w:tcPr>
            <w:tcW w:w="68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lang w:eastAsia="ru-RU"/>
              </w:rPr>
              <w:t>Данные мероприятия позволяют снизить платежи населения за электрическую энергию.</w:t>
            </w:r>
          </w:p>
        </w:tc>
        <w:tc>
          <w:tcPr>
            <w:tcW w:w="1931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согласно график</w:t>
            </w:r>
            <w:r w:rsidR="000E6A0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</w:t>
            </w:r>
          </w:p>
        </w:tc>
        <w:tc>
          <w:tcPr>
            <w:tcW w:w="1731" w:type="dxa"/>
            <w:hideMark/>
          </w:tcPr>
          <w:p w:rsidR="001D5268" w:rsidRPr="001D5268" w:rsidRDefault="000E6A02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согласно графику</w:t>
            </w:r>
          </w:p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1D5268" w:rsidRPr="001D5268" w:rsidRDefault="006246DC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r w:rsidR="001D5268"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ыполняется</w:t>
            </w:r>
          </w:p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  <w:tr w:rsidR="001D5268" w:rsidRPr="001D5268" w:rsidTr="006246DC">
        <w:trPr>
          <w:trHeight w:val="142"/>
          <w:jc w:val="center"/>
        </w:trPr>
        <w:tc>
          <w:tcPr>
            <w:tcW w:w="681" w:type="dxa"/>
            <w:hideMark/>
          </w:tcPr>
          <w:p w:rsidR="001D5268" w:rsidRPr="006246DC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058" w:type="dxa"/>
            <w:shd w:val="clear" w:color="auto" w:fill="auto"/>
            <w:hideMark/>
          </w:tcPr>
          <w:p w:rsidR="001D5268" w:rsidRPr="006246DC" w:rsidRDefault="001D5268" w:rsidP="000E6A02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1931" w:type="dxa"/>
            <w:hideMark/>
          </w:tcPr>
          <w:p w:rsidR="001D5268" w:rsidRPr="001D5268" w:rsidRDefault="006246DC" w:rsidP="0062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согласно графику</w:t>
            </w:r>
            <w:r w:rsidR="001D5268"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31" w:type="dxa"/>
            <w:hideMark/>
          </w:tcPr>
          <w:p w:rsidR="001D5268" w:rsidRPr="001D5268" w:rsidRDefault="001D5268" w:rsidP="00624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согласно </w:t>
            </w:r>
            <w:r w:rsidR="006246D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графику</w:t>
            </w: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57" w:type="dxa"/>
            <w:hideMark/>
          </w:tcPr>
          <w:p w:rsidR="001D5268" w:rsidRPr="001D5268" w:rsidRDefault="006246DC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</w:t>
            </w:r>
            <w:r w:rsidR="001D5268"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ыполняется</w:t>
            </w:r>
          </w:p>
        </w:tc>
        <w:tc>
          <w:tcPr>
            <w:tcW w:w="1537" w:type="dxa"/>
            <w:hideMark/>
          </w:tcPr>
          <w:p w:rsidR="001D5268" w:rsidRPr="001D5268" w:rsidRDefault="001D5268" w:rsidP="000E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D5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4A7C1D" w:rsidRPr="001D5268" w:rsidRDefault="004A7C1D" w:rsidP="006246DC"/>
    <w:sectPr w:rsidR="004A7C1D" w:rsidRPr="001D5268" w:rsidSect="006246D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268"/>
    <w:rsid w:val="000E6A02"/>
    <w:rsid w:val="00117899"/>
    <w:rsid w:val="001A19BA"/>
    <w:rsid w:val="001D5268"/>
    <w:rsid w:val="00242604"/>
    <w:rsid w:val="00331038"/>
    <w:rsid w:val="004A7C1D"/>
    <w:rsid w:val="0053087B"/>
    <w:rsid w:val="006246DC"/>
    <w:rsid w:val="00851734"/>
    <w:rsid w:val="00934B1A"/>
    <w:rsid w:val="00994775"/>
    <w:rsid w:val="00A334AD"/>
    <w:rsid w:val="00CE212C"/>
    <w:rsid w:val="00D26D4D"/>
    <w:rsid w:val="00D94CC5"/>
    <w:rsid w:val="00E85186"/>
    <w:rsid w:val="00F4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D5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5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268"/>
    <w:rPr>
      <w:b/>
      <w:bCs/>
    </w:rPr>
  </w:style>
  <w:style w:type="character" w:customStyle="1" w:styleId="apple-converted-space">
    <w:name w:val="apple-converted-space"/>
    <w:basedOn w:val="a0"/>
    <w:rsid w:val="001D5268"/>
  </w:style>
  <w:style w:type="table" w:styleId="a5">
    <w:name w:val="Table Grid"/>
    <w:basedOn w:val="a1"/>
    <w:uiPriority w:val="59"/>
    <w:rsid w:val="000E6A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8</cp:revision>
  <dcterms:created xsi:type="dcterms:W3CDTF">2014-10-12T18:37:00Z</dcterms:created>
  <dcterms:modified xsi:type="dcterms:W3CDTF">2015-04-19T12:45:00Z</dcterms:modified>
</cp:coreProperties>
</file>